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2D3" w:rsidRPr="00165470" w:rsidRDefault="00165470" w:rsidP="00B10D9E">
      <w:pPr>
        <w:shd w:val="clear" w:color="auto" w:fill="FFFFFF"/>
        <w:spacing w:after="0" w:line="240" w:lineRule="auto"/>
        <w:jc w:val="both"/>
        <w:rPr>
          <w:rFonts w:ascii="Times New Roman" w:eastAsia="Times New Roman" w:hAnsi="Times New Roman" w:cs="Times New Roman"/>
          <w:b/>
          <w:noProof/>
          <w:color w:val="050505"/>
          <w:sz w:val="26"/>
          <w:szCs w:val="26"/>
        </w:rPr>
      </w:pPr>
      <w:r w:rsidRPr="00165470">
        <w:rPr>
          <w:rFonts w:ascii="Times New Roman" w:eastAsia="Times New Roman" w:hAnsi="Times New Roman" w:cs="Times New Roman"/>
          <w:b/>
          <w:color w:val="050505"/>
          <w:sz w:val="26"/>
          <w:szCs w:val="26"/>
        </w:rPr>
        <w:t xml:space="preserve">Vietravel ký kết hợp tác phát triển du lịch giữa Việt Nam và Thái Lan </w:t>
      </w:r>
    </w:p>
    <w:p w:rsidR="009462D3" w:rsidRPr="009462D3" w:rsidRDefault="009462D3" w:rsidP="00B10D9E">
      <w:pPr>
        <w:shd w:val="clear" w:color="auto" w:fill="FFFFFF"/>
        <w:spacing w:after="0" w:line="240" w:lineRule="auto"/>
        <w:jc w:val="both"/>
        <w:rPr>
          <w:rFonts w:ascii="Times New Roman" w:eastAsia="Times New Roman" w:hAnsi="Times New Roman" w:cs="Times New Roman"/>
          <w:color w:val="050505"/>
          <w:sz w:val="26"/>
          <w:szCs w:val="26"/>
        </w:rPr>
      </w:pPr>
    </w:p>
    <w:p w:rsidR="009462D3" w:rsidRPr="00165470" w:rsidRDefault="009462D3" w:rsidP="00B10D9E">
      <w:pPr>
        <w:shd w:val="clear" w:color="auto" w:fill="FFFFFF"/>
        <w:spacing w:after="0" w:line="240" w:lineRule="auto"/>
        <w:jc w:val="both"/>
        <w:rPr>
          <w:rFonts w:ascii="Times New Roman" w:eastAsia="Times New Roman" w:hAnsi="Times New Roman" w:cs="Times New Roman"/>
          <w:b/>
          <w:i/>
          <w:color w:val="050505"/>
          <w:sz w:val="26"/>
          <w:szCs w:val="26"/>
        </w:rPr>
      </w:pPr>
      <w:r w:rsidRPr="009462D3">
        <w:rPr>
          <w:rFonts w:ascii="Times New Roman" w:eastAsia="Times New Roman" w:hAnsi="Times New Roman" w:cs="Times New Roman"/>
          <w:b/>
          <w:i/>
          <w:color w:val="050505"/>
          <w:sz w:val="26"/>
          <w:szCs w:val="26"/>
        </w:rPr>
        <w:t>Chiều ngày 27/09/2022 tại Bangkok</w:t>
      </w:r>
      <w:r w:rsidRPr="00165470">
        <w:rPr>
          <w:rFonts w:ascii="Times New Roman" w:eastAsia="Times New Roman" w:hAnsi="Times New Roman" w:cs="Times New Roman"/>
          <w:b/>
          <w:i/>
          <w:color w:val="050505"/>
          <w:sz w:val="26"/>
          <w:szCs w:val="26"/>
        </w:rPr>
        <w:t xml:space="preserve"> (</w:t>
      </w:r>
      <w:r w:rsidRPr="009462D3">
        <w:rPr>
          <w:rFonts w:ascii="Times New Roman" w:eastAsia="Times New Roman" w:hAnsi="Times New Roman" w:cs="Times New Roman"/>
          <w:b/>
          <w:i/>
          <w:color w:val="050505"/>
          <w:sz w:val="26"/>
          <w:szCs w:val="26"/>
        </w:rPr>
        <w:t>Thái Lan</w:t>
      </w:r>
      <w:r w:rsidRPr="00165470">
        <w:rPr>
          <w:rFonts w:ascii="Times New Roman" w:eastAsia="Times New Roman" w:hAnsi="Times New Roman" w:cs="Times New Roman"/>
          <w:b/>
          <w:i/>
          <w:color w:val="050505"/>
          <w:sz w:val="26"/>
          <w:szCs w:val="26"/>
        </w:rPr>
        <w:t>), T</w:t>
      </w:r>
      <w:r w:rsidRPr="009462D3">
        <w:rPr>
          <w:rFonts w:ascii="Times New Roman" w:eastAsia="Times New Roman" w:hAnsi="Times New Roman" w:cs="Times New Roman"/>
          <w:b/>
          <w:i/>
          <w:color w:val="050505"/>
          <w:sz w:val="26"/>
          <w:szCs w:val="26"/>
        </w:rPr>
        <w:t>ập đoàn Vietravel đã phối hợp cùng Đại sứ Quán Việt Nam tại Thái Lan tổ chức thành công buổi xúc tiến du lịch Việt Nam - Thái Lan.</w:t>
      </w:r>
    </w:p>
    <w:p w:rsidR="009462D3" w:rsidRPr="009462D3" w:rsidRDefault="009462D3" w:rsidP="00B10D9E">
      <w:pPr>
        <w:shd w:val="clear" w:color="auto" w:fill="FFFFFF"/>
        <w:spacing w:after="0" w:line="240" w:lineRule="auto"/>
        <w:jc w:val="both"/>
        <w:rPr>
          <w:rFonts w:ascii="Times New Roman" w:eastAsia="Times New Roman" w:hAnsi="Times New Roman" w:cs="Times New Roman"/>
          <w:color w:val="050505"/>
          <w:sz w:val="26"/>
          <w:szCs w:val="26"/>
        </w:rPr>
      </w:pPr>
    </w:p>
    <w:p w:rsidR="009462D3" w:rsidRDefault="009462D3" w:rsidP="00B10D9E">
      <w:pPr>
        <w:shd w:val="clear" w:color="auto" w:fill="FFFFFF"/>
        <w:spacing w:after="0" w:line="240" w:lineRule="auto"/>
        <w:jc w:val="both"/>
        <w:rPr>
          <w:rFonts w:ascii="Times New Roman" w:eastAsia="Times New Roman" w:hAnsi="Times New Roman" w:cs="Times New Roman"/>
          <w:color w:val="050505"/>
          <w:sz w:val="26"/>
          <w:szCs w:val="26"/>
        </w:rPr>
      </w:pPr>
      <w:r>
        <w:rPr>
          <w:rFonts w:ascii="Times New Roman" w:eastAsia="Times New Roman" w:hAnsi="Times New Roman" w:cs="Times New Roman"/>
          <w:color w:val="050505"/>
          <w:sz w:val="26"/>
          <w:szCs w:val="26"/>
        </w:rPr>
        <w:t xml:space="preserve">Sự kiện quy tụ hơn 100 </w:t>
      </w:r>
      <w:r w:rsidRPr="009462D3">
        <w:rPr>
          <w:rFonts w:ascii="Times New Roman" w:eastAsia="Times New Roman" w:hAnsi="Times New Roman" w:cs="Times New Roman"/>
          <w:color w:val="050505"/>
          <w:sz w:val="26"/>
          <w:szCs w:val="26"/>
        </w:rPr>
        <w:t xml:space="preserve">đại biểu, với sự tham gia của Ông Phan Chí Thành - Đại sứ đặc mệnh toàn quyền Việt Nam tại Thái Lan cùng Lãnh đạo Tổng cục Du lịch hai nước và Lãnh đạo Sở Du lịch các địa phương. Về phía Tập đoàn Vietravel có </w:t>
      </w:r>
      <w:r>
        <w:rPr>
          <w:rFonts w:ascii="Times New Roman" w:eastAsia="Times New Roman" w:hAnsi="Times New Roman" w:cs="Times New Roman"/>
          <w:color w:val="050505"/>
          <w:sz w:val="26"/>
          <w:szCs w:val="26"/>
        </w:rPr>
        <w:t xml:space="preserve">sự hiện diện của </w:t>
      </w:r>
      <w:r w:rsidRPr="009462D3">
        <w:rPr>
          <w:rFonts w:ascii="Times New Roman" w:eastAsia="Times New Roman" w:hAnsi="Times New Roman" w:cs="Times New Roman"/>
          <w:color w:val="050505"/>
          <w:sz w:val="26"/>
          <w:szCs w:val="26"/>
        </w:rPr>
        <w:t>Ông Trần Đoàn Thế Duy - Phó Chủ tịch HĐQT Tập đoàn, Tổng Giám đốc Vietravel Holiday</w:t>
      </w:r>
      <w:r>
        <w:rPr>
          <w:rFonts w:ascii="Times New Roman" w:eastAsia="Times New Roman" w:hAnsi="Times New Roman" w:cs="Times New Roman"/>
          <w:color w:val="050505"/>
          <w:sz w:val="26"/>
          <w:szCs w:val="26"/>
        </w:rPr>
        <w:t>s</w:t>
      </w:r>
      <w:r w:rsidRPr="009462D3">
        <w:rPr>
          <w:rFonts w:ascii="Times New Roman" w:eastAsia="Times New Roman" w:hAnsi="Times New Roman" w:cs="Times New Roman"/>
          <w:color w:val="050505"/>
          <w:sz w:val="26"/>
          <w:szCs w:val="26"/>
        </w:rPr>
        <w:t xml:space="preserve"> cùng lãnh đạo một số đơn vị thành viên thuộc Tập đoàn</w:t>
      </w:r>
      <w:r w:rsidR="0015556F">
        <w:rPr>
          <w:rFonts w:ascii="Times New Roman" w:eastAsia="Times New Roman" w:hAnsi="Times New Roman" w:cs="Times New Roman"/>
          <w:color w:val="050505"/>
          <w:sz w:val="26"/>
          <w:szCs w:val="26"/>
        </w:rPr>
        <w:t xml:space="preserve"> Vietravel</w:t>
      </w:r>
      <w:r w:rsidRPr="009462D3">
        <w:rPr>
          <w:rFonts w:ascii="Times New Roman" w:eastAsia="Times New Roman" w:hAnsi="Times New Roman" w:cs="Times New Roman"/>
          <w:color w:val="050505"/>
          <w:sz w:val="26"/>
          <w:szCs w:val="26"/>
        </w:rPr>
        <w:t>.</w:t>
      </w:r>
      <w:bookmarkStart w:id="0" w:name="_GoBack"/>
      <w:bookmarkEnd w:id="0"/>
    </w:p>
    <w:p w:rsidR="009462D3" w:rsidRPr="009462D3" w:rsidRDefault="009462D3" w:rsidP="00B10D9E">
      <w:pPr>
        <w:shd w:val="clear" w:color="auto" w:fill="FFFFFF"/>
        <w:spacing w:after="0" w:line="240" w:lineRule="auto"/>
        <w:jc w:val="both"/>
        <w:rPr>
          <w:rFonts w:ascii="Times New Roman" w:eastAsia="Times New Roman" w:hAnsi="Times New Roman" w:cs="Times New Roman"/>
          <w:color w:val="050505"/>
          <w:sz w:val="26"/>
          <w:szCs w:val="26"/>
        </w:rPr>
      </w:pPr>
    </w:p>
    <w:p w:rsidR="001A24E4" w:rsidRDefault="009462D3" w:rsidP="00B10D9E">
      <w:pPr>
        <w:shd w:val="clear" w:color="auto" w:fill="FFFFFF"/>
        <w:spacing w:after="0" w:line="240" w:lineRule="auto"/>
        <w:jc w:val="both"/>
        <w:rPr>
          <w:rFonts w:ascii="Times New Roman" w:eastAsia="Times New Roman" w:hAnsi="Times New Roman" w:cs="Times New Roman"/>
          <w:color w:val="050505"/>
          <w:sz w:val="26"/>
          <w:szCs w:val="26"/>
        </w:rPr>
      </w:pPr>
      <w:r>
        <w:rPr>
          <w:rFonts w:ascii="Times New Roman" w:eastAsia="Times New Roman" w:hAnsi="Times New Roman" w:cs="Times New Roman"/>
          <w:color w:val="050505"/>
          <w:sz w:val="26"/>
          <w:szCs w:val="26"/>
        </w:rPr>
        <w:t xml:space="preserve">Tại sự kiện, </w:t>
      </w:r>
      <w:r w:rsidRPr="009462D3">
        <w:rPr>
          <w:rFonts w:ascii="Times New Roman" w:eastAsia="Times New Roman" w:hAnsi="Times New Roman" w:cs="Times New Roman"/>
          <w:color w:val="050505"/>
          <w:sz w:val="26"/>
          <w:szCs w:val="26"/>
        </w:rPr>
        <w:t xml:space="preserve">Vietravel </w:t>
      </w:r>
      <w:r>
        <w:rPr>
          <w:rFonts w:ascii="Times New Roman" w:eastAsia="Times New Roman" w:hAnsi="Times New Roman" w:cs="Times New Roman"/>
          <w:color w:val="050505"/>
          <w:sz w:val="26"/>
          <w:szCs w:val="26"/>
        </w:rPr>
        <w:t xml:space="preserve">đã tiến hành ký kết biên bản ghi nhớ hợp tác </w:t>
      </w:r>
      <w:r w:rsidRPr="009462D3">
        <w:rPr>
          <w:rFonts w:ascii="Times New Roman" w:eastAsia="Times New Roman" w:hAnsi="Times New Roman" w:cs="Times New Roman"/>
          <w:color w:val="050505"/>
          <w:sz w:val="26"/>
          <w:szCs w:val="26"/>
        </w:rPr>
        <w:t>với hai đối tác tại "xứ sở chùa Vàng" là Punsialand Co.,</w:t>
      </w:r>
      <w:r>
        <w:rPr>
          <w:rFonts w:ascii="Times New Roman" w:eastAsia="Times New Roman" w:hAnsi="Times New Roman" w:cs="Times New Roman"/>
          <w:color w:val="050505"/>
          <w:sz w:val="26"/>
          <w:szCs w:val="26"/>
        </w:rPr>
        <w:t xml:space="preserve"> </w:t>
      </w:r>
      <w:r w:rsidRPr="009462D3">
        <w:rPr>
          <w:rFonts w:ascii="Times New Roman" w:eastAsia="Times New Roman" w:hAnsi="Times New Roman" w:cs="Times New Roman"/>
          <w:color w:val="050505"/>
          <w:sz w:val="26"/>
          <w:szCs w:val="26"/>
        </w:rPr>
        <w:t>Ltd và Sapsiri Agency Limited Partnership. Việc ký kế</w:t>
      </w:r>
      <w:r w:rsidR="001A24E4">
        <w:rPr>
          <w:rFonts w:ascii="Times New Roman" w:eastAsia="Times New Roman" w:hAnsi="Times New Roman" w:cs="Times New Roman"/>
          <w:color w:val="050505"/>
          <w:sz w:val="26"/>
          <w:szCs w:val="26"/>
        </w:rPr>
        <w:t xml:space="preserve">t hợp tác lần này nhằm tăng cường phối hợp giữa Vietravel và các đối tác, qua đó </w:t>
      </w:r>
      <w:r w:rsidRPr="009462D3">
        <w:rPr>
          <w:rFonts w:ascii="Times New Roman" w:eastAsia="Times New Roman" w:hAnsi="Times New Roman" w:cs="Times New Roman"/>
          <w:color w:val="050505"/>
          <w:sz w:val="26"/>
          <w:szCs w:val="26"/>
        </w:rPr>
        <w:t>thúc đẩy</w:t>
      </w:r>
      <w:r w:rsidR="001A24E4">
        <w:rPr>
          <w:rFonts w:ascii="Times New Roman" w:eastAsia="Times New Roman" w:hAnsi="Times New Roman" w:cs="Times New Roman"/>
          <w:color w:val="050505"/>
          <w:sz w:val="26"/>
          <w:szCs w:val="26"/>
        </w:rPr>
        <w:t xml:space="preserve"> khách du lịch Thái Lan đến Việt Nam nhiều hơn nữa sau khi Chính phủ hai nước đã gỡ bỏ những hạn chế nhằm khôi phục lại thị trường du lịch</w:t>
      </w:r>
      <w:r w:rsidR="00B10D9E">
        <w:rPr>
          <w:rFonts w:ascii="Times New Roman" w:eastAsia="Times New Roman" w:hAnsi="Times New Roman" w:cs="Times New Roman"/>
          <w:color w:val="050505"/>
          <w:sz w:val="26"/>
          <w:szCs w:val="26"/>
        </w:rPr>
        <w:t>.</w:t>
      </w:r>
    </w:p>
    <w:p w:rsidR="00B10D9E" w:rsidRDefault="00B10D9E" w:rsidP="00B10D9E">
      <w:pPr>
        <w:shd w:val="clear" w:color="auto" w:fill="FFFFFF"/>
        <w:spacing w:after="0" w:line="240" w:lineRule="auto"/>
        <w:jc w:val="both"/>
        <w:rPr>
          <w:rFonts w:ascii="Times New Roman" w:eastAsia="Times New Roman" w:hAnsi="Times New Roman" w:cs="Times New Roman"/>
          <w:color w:val="050505"/>
          <w:sz w:val="26"/>
          <w:szCs w:val="26"/>
        </w:rPr>
      </w:pPr>
    </w:p>
    <w:p w:rsidR="009462D3" w:rsidRPr="009462D3" w:rsidRDefault="001A24E4" w:rsidP="00B10D9E">
      <w:pPr>
        <w:shd w:val="clear" w:color="auto" w:fill="FFFFFF"/>
        <w:spacing w:after="0" w:line="240" w:lineRule="auto"/>
        <w:jc w:val="both"/>
        <w:rPr>
          <w:rFonts w:ascii="Times New Roman" w:eastAsia="Times New Roman" w:hAnsi="Times New Roman" w:cs="Times New Roman"/>
          <w:color w:val="050505"/>
          <w:sz w:val="26"/>
          <w:szCs w:val="26"/>
        </w:rPr>
      </w:pPr>
      <w:r>
        <w:rPr>
          <w:rFonts w:ascii="Times New Roman" w:eastAsia="Times New Roman" w:hAnsi="Times New Roman" w:cs="Times New Roman"/>
          <w:color w:val="050505"/>
          <w:sz w:val="26"/>
          <w:szCs w:val="26"/>
        </w:rPr>
        <w:t xml:space="preserve">Thị trường Thái Lan </w:t>
      </w:r>
      <w:r w:rsidR="0015556F">
        <w:rPr>
          <w:rFonts w:ascii="Times New Roman" w:eastAsia="Times New Roman" w:hAnsi="Times New Roman" w:cs="Times New Roman"/>
          <w:color w:val="050505"/>
          <w:sz w:val="26"/>
          <w:szCs w:val="26"/>
        </w:rPr>
        <w:t>vốn là</w:t>
      </w:r>
      <w:r w:rsidR="00B10D9E">
        <w:rPr>
          <w:rFonts w:ascii="Times New Roman" w:eastAsia="Times New Roman" w:hAnsi="Times New Roman" w:cs="Times New Roman"/>
          <w:color w:val="050505"/>
          <w:sz w:val="26"/>
          <w:szCs w:val="26"/>
        </w:rPr>
        <w:t xml:space="preserve"> thị trường tiềm năng, thuộc top 10 thị trường có khách đến Việt Nam </w:t>
      </w:r>
      <w:r w:rsidR="0015556F">
        <w:rPr>
          <w:rFonts w:ascii="Times New Roman" w:eastAsia="Times New Roman" w:hAnsi="Times New Roman" w:cs="Times New Roman"/>
          <w:color w:val="050505"/>
          <w:sz w:val="26"/>
          <w:szCs w:val="26"/>
        </w:rPr>
        <w:t xml:space="preserve">du lịch nhiều nhất </w:t>
      </w:r>
      <w:r w:rsidR="00B10D9E">
        <w:rPr>
          <w:rFonts w:ascii="Times New Roman" w:eastAsia="Times New Roman" w:hAnsi="Times New Roman" w:cs="Times New Roman"/>
          <w:color w:val="050505"/>
          <w:sz w:val="26"/>
          <w:szCs w:val="26"/>
        </w:rPr>
        <w:t xml:space="preserve">theo số liệu thống kê vào </w:t>
      </w:r>
      <w:r w:rsidR="0015556F">
        <w:rPr>
          <w:rFonts w:ascii="Times New Roman" w:eastAsia="Times New Roman" w:hAnsi="Times New Roman" w:cs="Times New Roman"/>
          <w:color w:val="050505"/>
          <w:sz w:val="26"/>
          <w:szCs w:val="26"/>
        </w:rPr>
        <w:t>năm 2019</w:t>
      </w:r>
      <w:r w:rsidR="00B10D9E">
        <w:rPr>
          <w:rFonts w:ascii="Times New Roman" w:eastAsia="Times New Roman" w:hAnsi="Times New Roman" w:cs="Times New Roman"/>
          <w:color w:val="050505"/>
          <w:sz w:val="26"/>
          <w:szCs w:val="26"/>
        </w:rPr>
        <w:t xml:space="preserve">, với mức tăng gần 50% so với năm 2018. Tại thời điểm trên, </w:t>
      </w:r>
      <w:r w:rsidR="009462D3" w:rsidRPr="009462D3">
        <w:rPr>
          <w:rFonts w:ascii="Times New Roman" w:eastAsia="Times New Roman" w:hAnsi="Times New Roman" w:cs="Times New Roman"/>
          <w:color w:val="050505"/>
          <w:sz w:val="26"/>
          <w:szCs w:val="26"/>
        </w:rPr>
        <w:t>Vietra</w:t>
      </w:r>
      <w:r w:rsidR="00B10D9E">
        <w:rPr>
          <w:rFonts w:ascii="Times New Roman" w:eastAsia="Times New Roman" w:hAnsi="Times New Roman" w:cs="Times New Roman"/>
          <w:color w:val="050505"/>
          <w:sz w:val="26"/>
          <w:szCs w:val="26"/>
        </w:rPr>
        <w:t>vel tổ chức thành công nhiều chuyến</w:t>
      </w:r>
      <w:r w:rsidR="009462D3" w:rsidRPr="009462D3">
        <w:rPr>
          <w:rFonts w:ascii="Times New Roman" w:eastAsia="Times New Roman" w:hAnsi="Times New Roman" w:cs="Times New Roman"/>
          <w:color w:val="050505"/>
          <w:sz w:val="26"/>
          <w:szCs w:val="26"/>
        </w:rPr>
        <w:t xml:space="preserve"> bay charter </w:t>
      </w:r>
      <w:r w:rsidR="00B10D9E">
        <w:rPr>
          <w:rFonts w:ascii="Times New Roman" w:eastAsia="Times New Roman" w:hAnsi="Times New Roman" w:cs="Times New Roman"/>
          <w:color w:val="050505"/>
          <w:sz w:val="26"/>
          <w:szCs w:val="26"/>
        </w:rPr>
        <w:t>kết nối</w:t>
      </w:r>
      <w:r w:rsidR="009462D3" w:rsidRPr="009462D3">
        <w:rPr>
          <w:rFonts w:ascii="Times New Roman" w:eastAsia="Times New Roman" w:hAnsi="Times New Roman" w:cs="Times New Roman"/>
          <w:color w:val="050505"/>
          <w:sz w:val="26"/>
          <w:szCs w:val="26"/>
        </w:rPr>
        <w:t xml:space="preserve"> </w:t>
      </w:r>
      <w:r w:rsidR="00B10D9E" w:rsidRPr="009462D3">
        <w:rPr>
          <w:rFonts w:ascii="Times New Roman" w:eastAsia="Times New Roman" w:hAnsi="Times New Roman" w:cs="Times New Roman"/>
          <w:color w:val="050505"/>
          <w:sz w:val="26"/>
          <w:szCs w:val="26"/>
        </w:rPr>
        <w:t>Bangkok và Phuket (Thái Lan)</w:t>
      </w:r>
      <w:r w:rsidR="00B10D9E">
        <w:rPr>
          <w:rFonts w:ascii="Times New Roman" w:eastAsia="Times New Roman" w:hAnsi="Times New Roman" w:cs="Times New Roman"/>
          <w:color w:val="050505"/>
          <w:sz w:val="26"/>
          <w:szCs w:val="26"/>
        </w:rPr>
        <w:t xml:space="preserve"> với các điểm du lịch lớn của Việt Nam như </w:t>
      </w:r>
      <w:r w:rsidR="009462D3" w:rsidRPr="009462D3">
        <w:rPr>
          <w:rFonts w:ascii="Times New Roman" w:eastAsia="Times New Roman" w:hAnsi="Times New Roman" w:cs="Times New Roman"/>
          <w:color w:val="050505"/>
          <w:sz w:val="26"/>
          <w:szCs w:val="26"/>
        </w:rPr>
        <w:t>Huế, Đ</w:t>
      </w:r>
      <w:r w:rsidR="00B10D9E">
        <w:rPr>
          <w:rFonts w:ascii="Times New Roman" w:eastAsia="Times New Roman" w:hAnsi="Times New Roman" w:cs="Times New Roman"/>
          <w:color w:val="050505"/>
          <w:sz w:val="26"/>
          <w:szCs w:val="26"/>
        </w:rPr>
        <w:t xml:space="preserve">à Nẵng, Nha Trang, Cần Thơ, Vinh, qua đó </w:t>
      </w:r>
      <w:r w:rsidR="009462D3" w:rsidRPr="009462D3">
        <w:rPr>
          <w:rFonts w:ascii="Times New Roman" w:eastAsia="Times New Roman" w:hAnsi="Times New Roman" w:cs="Times New Roman"/>
          <w:color w:val="050505"/>
          <w:sz w:val="26"/>
          <w:szCs w:val="26"/>
        </w:rPr>
        <w:t xml:space="preserve">góp phần </w:t>
      </w:r>
      <w:r w:rsidR="00B10D9E">
        <w:rPr>
          <w:rFonts w:ascii="Times New Roman" w:eastAsia="Times New Roman" w:hAnsi="Times New Roman" w:cs="Times New Roman"/>
          <w:color w:val="050505"/>
          <w:sz w:val="26"/>
          <w:szCs w:val="26"/>
        </w:rPr>
        <w:t>vào sự tăng trưởng của khách Thái Lan đến</w:t>
      </w:r>
      <w:r w:rsidR="0015556F">
        <w:rPr>
          <w:rFonts w:ascii="Times New Roman" w:eastAsia="Times New Roman" w:hAnsi="Times New Roman" w:cs="Times New Roman"/>
          <w:color w:val="050505"/>
          <w:sz w:val="26"/>
          <w:szCs w:val="26"/>
        </w:rPr>
        <w:t xml:space="preserve"> với</w:t>
      </w:r>
      <w:r w:rsidR="00B10D9E">
        <w:rPr>
          <w:rFonts w:ascii="Times New Roman" w:eastAsia="Times New Roman" w:hAnsi="Times New Roman" w:cs="Times New Roman"/>
          <w:color w:val="050505"/>
          <w:sz w:val="26"/>
          <w:szCs w:val="26"/>
        </w:rPr>
        <w:t xml:space="preserve"> Việt Nam.</w:t>
      </w:r>
    </w:p>
    <w:p w:rsidR="00DA00CA" w:rsidRDefault="00DA00CA" w:rsidP="00B10D9E">
      <w:pPr>
        <w:jc w:val="both"/>
      </w:pPr>
    </w:p>
    <w:p w:rsidR="001A24E4" w:rsidRDefault="001A24E4">
      <w:r w:rsidRPr="001A24E4">
        <w:rPr>
          <w:noProof/>
        </w:rPr>
        <w:lastRenderedPageBreak/>
        <w:drawing>
          <wp:inline distT="0" distB="0" distL="0" distR="0">
            <wp:extent cx="5943600" cy="3970139"/>
            <wp:effectExtent l="0" t="0" r="0" b="0"/>
            <wp:docPr id="8" name="Picture 8" descr="C:\Users\giangttt\Desktop\Thái 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giangttt\Desktop\Thái La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970139"/>
                    </a:xfrm>
                    <a:prstGeom prst="rect">
                      <a:avLst/>
                    </a:prstGeom>
                    <a:noFill/>
                    <a:ln>
                      <a:noFill/>
                    </a:ln>
                  </pic:spPr>
                </pic:pic>
              </a:graphicData>
            </a:graphic>
          </wp:inline>
        </w:drawing>
      </w:r>
    </w:p>
    <w:sectPr w:rsidR="001A24E4" w:rsidSect="00B10D9E">
      <w:pgSz w:w="12240" w:h="15840"/>
      <w:pgMar w:top="1440" w:right="1134" w:bottom="14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D3"/>
    <w:rsid w:val="0015556F"/>
    <w:rsid w:val="00165470"/>
    <w:rsid w:val="001A24E4"/>
    <w:rsid w:val="00790680"/>
    <w:rsid w:val="008530CC"/>
    <w:rsid w:val="009462D3"/>
    <w:rsid w:val="00B10D9E"/>
    <w:rsid w:val="00DA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F561A"/>
  <w15:chartTrackingRefBased/>
  <w15:docId w15:val="{624D22C3-81F3-4919-ABE1-A5D2C706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477068">
      <w:bodyDiv w:val="1"/>
      <w:marLeft w:val="0"/>
      <w:marRight w:val="0"/>
      <w:marTop w:val="0"/>
      <w:marBottom w:val="0"/>
      <w:divBdr>
        <w:top w:val="none" w:sz="0" w:space="0" w:color="auto"/>
        <w:left w:val="none" w:sz="0" w:space="0" w:color="auto"/>
        <w:bottom w:val="none" w:sz="0" w:space="0" w:color="auto"/>
        <w:right w:val="none" w:sz="0" w:space="0" w:color="auto"/>
      </w:divBdr>
      <w:divsChild>
        <w:div w:id="1247762280">
          <w:marLeft w:val="0"/>
          <w:marRight w:val="0"/>
          <w:marTop w:val="0"/>
          <w:marBottom w:val="0"/>
          <w:divBdr>
            <w:top w:val="none" w:sz="0" w:space="0" w:color="auto"/>
            <w:left w:val="none" w:sz="0" w:space="0" w:color="auto"/>
            <w:bottom w:val="none" w:sz="0" w:space="0" w:color="auto"/>
            <w:right w:val="none" w:sz="0" w:space="0" w:color="auto"/>
          </w:divBdr>
        </w:div>
        <w:div w:id="312608537">
          <w:marLeft w:val="0"/>
          <w:marRight w:val="0"/>
          <w:marTop w:val="120"/>
          <w:marBottom w:val="0"/>
          <w:divBdr>
            <w:top w:val="none" w:sz="0" w:space="0" w:color="auto"/>
            <w:left w:val="none" w:sz="0" w:space="0" w:color="auto"/>
            <w:bottom w:val="none" w:sz="0" w:space="0" w:color="auto"/>
            <w:right w:val="none" w:sz="0" w:space="0" w:color="auto"/>
          </w:divBdr>
          <w:divsChild>
            <w:div w:id="1362050807">
              <w:marLeft w:val="0"/>
              <w:marRight w:val="0"/>
              <w:marTop w:val="0"/>
              <w:marBottom w:val="0"/>
              <w:divBdr>
                <w:top w:val="none" w:sz="0" w:space="0" w:color="auto"/>
                <w:left w:val="none" w:sz="0" w:space="0" w:color="auto"/>
                <w:bottom w:val="none" w:sz="0" w:space="0" w:color="auto"/>
                <w:right w:val="none" w:sz="0" w:space="0" w:color="auto"/>
              </w:divBdr>
            </w:div>
          </w:divsChild>
        </w:div>
        <w:div w:id="104008505">
          <w:marLeft w:val="0"/>
          <w:marRight w:val="0"/>
          <w:marTop w:val="120"/>
          <w:marBottom w:val="0"/>
          <w:divBdr>
            <w:top w:val="none" w:sz="0" w:space="0" w:color="auto"/>
            <w:left w:val="none" w:sz="0" w:space="0" w:color="auto"/>
            <w:bottom w:val="none" w:sz="0" w:space="0" w:color="auto"/>
            <w:right w:val="none" w:sz="0" w:space="0" w:color="auto"/>
          </w:divBdr>
          <w:divsChild>
            <w:div w:id="1448037758">
              <w:marLeft w:val="0"/>
              <w:marRight w:val="0"/>
              <w:marTop w:val="0"/>
              <w:marBottom w:val="0"/>
              <w:divBdr>
                <w:top w:val="none" w:sz="0" w:space="0" w:color="auto"/>
                <w:left w:val="none" w:sz="0" w:space="0" w:color="auto"/>
                <w:bottom w:val="none" w:sz="0" w:space="0" w:color="auto"/>
                <w:right w:val="none" w:sz="0" w:space="0" w:color="auto"/>
              </w:divBdr>
            </w:div>
          </w:divsChild>
        </w:div>
        <w:div w:id="920676422">
          <w:marLeft w:val="0"/>
          <w:marRight w:val="0"/>
          <w:marTop w:val="120"/>
          <w:marBottom w:val="0"/>
          <w:divBdr>
            <w:top w:val="none" w:sz="0" w:space="0" w:color="auto"/>
            <w:left w:val="none" w:sz="0" w:space="0" w:color="auto"/>
            <w:bottom w:val="none" w:sz="0" w:space="0" w:color="auto"/>
            <w:right w:val="none" w:sz="0" w:space="0" w:color="auto"/>
          </w:divBdr>
          <w:divsChild>
            <w:div w:id="395787606">
              <w:marLeft w:val="0"/>
              <w:marRight w:val="0"/>
              <w:marTop w:val="0"/>
              <w:marBottom w:val="0"/>
              <w:divBdr>
                <w:top w:val="none" w:sz="0" w:space="0" w:color="auto"/>
                <w:left w:val="none" w:sz="0" w:space="0" w:color="auto"/>
                <w:bottom w:val="none" w:sz="0" w:space="0" w:color="auto"/>
                <w:right w:val="none" w:sz="0" w:space="0" w:color="auto"/>
              </w:divBdr>
            </w:div>
            <w:div w:id="475224402">
              <w:marLeft w:val="0"/>
              <w:marRight w:val="0"/>
              <w:marTop w:val="0"/>
              <w:marBottom w:val="0"/>
              <w:divBdr>
                <w:top w:val="none" w:sz="0" w:space="0" w:color="auto"/>
                <w:left w:val="none" w:sz="0" w:space="0" w:color="auto"/>
                <w:bottom w:val="none" w:sz="0" w:space="0" w:color="auto"/>
                <w:right w:val="none" w:sz="0" w:space="0" w:color="auto"/>
              </w:divBdr>
            </w:div>
          </w:divsChild>
        </w:div>
        <w:div w:id="657811022">
          <w:marLeft w:val="0"/>
          <w:marRight w:val="0"/>
          <w:marTop w:val="120"/>
          <w:marBottom w:val="0"/>
          <w:divBdr>
            <w:top w:val="none" w:sz="0" w:space="0" w:color="auto"/>
            <w:left w:val="none" w:sz="0" w:space="0" w:color="auto"/>
            <w:bottom w:val="none" w:sz="0" w:space="0" w:color="auto"/>
            <w:right w:val="none" w:sz="0" w:space="0" w:color="auto"/>
          </w:divBdr>
          <w:divsChild>
            <w:div w:id="181194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Truong Thi Thu</dc:creator>
  <cp:keywords/>
  <dc:description/>
  <cp:lastModifiedBy>Giang Truong Thi Thu</cp:lastModifiedBy>
  <cp:revision>4</cp:revision>
  <dcterms:created xsi:type="dcterms:W3CDTF">2022-09-28T02:33:00Z</dcterms:created>
  <dcterms:modified xsi:type="dcterms:W3CDTF">2022-09-28T03:10:00Z</dcterms:modified>
</cp:coreProperties>
</file>